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4" w:rsidRDefault="009F5C49" w:rsidP="009F5C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9F5C49" w:rsidRPr="00770D81" w:rsidRDefault="009F5C49" w:rsidP="00113BD4">
      <w:pPr>
        <w:jc w:val="center"/>
        <w:rPr>
          <w:rFonts w:ascii="Arial" w:hAnsi="Arial" w:cs="Arial"/>
          <w:sz w:val="24"/>
          <w:szCs w:val="24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E40DC2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Comemorativo do 70º Aniversário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113BD4" w:rsidRPr="00FD5B17" w:rsidRDefault="009F5C49" w:rsidP="009F5C49">
      <w:pPr>
        <w:pStyle w:val="Corpodetexto2"/>
        <w:rPr>
          <w:rFonts w:ascii="Comic Sans MS" w:hAnsi="Comic Sans MS"/>
          <w:sz w:val="28"/>
          <w:szCs w:val="28"/>
        </w:rPr>
      </w:pPr>
      <w:proofErr w:type="gramStart"/>
      <w:r w:rsidRPr="00842A9A">
        <w:rPr>
          <w:rFonts w:ascii="Comic Sans MS" w:hAnsi="Comic Sans MS"/>
          <w:sz w:val="28"/>
          <w:szCs w:val="28"/>
        </w:rPr>
        <w:t>inte</w:t>
      </w:r>
      <w:r w:rsidR="005E3DEA">
        <w:rPr>
          <w:rFonts w:ascii="Comic Sans MS" w:hAnsi="Comic Sans MS"/>
          <w:sz w:val="28"/>
          <w:szCs w:val="28"/>
        </w:rPr>
        <w:t>grado</w:t>
      </w:r>
      <w:proofErr w:type="gramEnd"/>
      <w:r w:rsidR="005E3DEA">
        <w:rPr>
          <w:rFonts w:ascii="Comic Sans MS" w:hAnsi="Comic Sans MS"/>
          <w:sz w:val="28"/>
          <w:szCs w:val="28"/>
        </w:rPr>
        <w:t xml:space="preserve"> no Circuito de </w:t>
      </w:r>
      <w:r w:rsidR="00330792">
        <w:rPr>
          <w:rFonts w:ascii="Comic Sans MS" w:hAnsi="Comic Sans MS"/>
          <w:sz w:val="28"/>
          <w:szCs w:val="28"/>
        </w:rPr>
        <w:t>C</w:t>
      </w:r>
      <w:r w:rsidR="005E3DEA">
        <w:rPr>
          <w:rFonts w:ascii="Comic Sans MS" w:hAnsi="Comic Sans MS"/>
          <w:sz w:val="28"/>
          <w:szCs w:val="28"/>
        </w:rPr>
        <w:t>lássicas</w:t>
      </w:r>
      <w:r w:rsidR="00FD5B17">
        <w:rPr>
          <w:rFonts w:ascii="Comic Sans MS" w:hAnsi="Comic Sans MS"/>
          <w:sz w:val="28"/>
          <w:szCs w:val="28"/>
        </w:rPr>
        <w:t xml:space="preserve"> </w:t>
      </w:r>
      <w:r w:rsidR="000C4D99">
        <w:rPr>
          <w:rFonts w:ascii="Comic Sans MS" w:hAnsi="Comic Sans MS"/>
          <w:sz w:val="28"/>
          <w:szCs w:val="28"/>
        </w:rPr>
        <w:t xml:space="preserve">da AXL </w:t>
      </w:r>
      <w:r w:rsidR="00FD5B17">
        <w:rPr>
          <w:rFonts w:ascii="Comic Sans MS" w:hAnsi="Comic Sans MS"/>
          <w:sz w:val="28"/>
          <w:szCs w:val="28"/>
        </w:rPr>
        <w:t>201</w:t>
      </w:r>
      <w:r w:rsidR="007F2B99">
        <w:rPr>
          <w:rFonts w:ascii="Comic Sans MS" w:hAnsi="Comic Sans MS"/>
          <w:sz w:val="28"/>
          <w:szCs w:val="28"/>
        </w:rPr>
        <w:t>6</w:t>
      </w:r>
      <w:r w:rsidR="00FD5B17">
        <w:rPr>
          <w:rFonts w:ascii="Comic Sans MS" w:hAnsi="Comic Sans MS"/>
          <w:sz w:val="28"/>
          <w:szCs w:val="28"/>
        </w:rPr>
        <w:t>/201</w:t>
      </w:r>
      <w:r w:rsidR="007F2B99">
        <w:rPr>
          <w:rFonts w:ascii="Comic Sans MS" w:hAnsi="Comic Sans MS"/>
          <w:sz w:val="28"/>
          <w:szCs w:val="28"/>
        </w:rPr>
        <w:t>7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9F5C49" w:rsidRPr="0069437B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113BD4" w:rsidRPr="00113BD4" w:rsidRDefault="00113BD4" w:rsidP="009F5C49">
      <w:pPr>
        <w:pStyle w:val="Ttulo"/>
        <w:rPr>
          <w:rFonts w:ascii="Arial Black" w:hAnsi="Arial Black"/>
          <w:b/>
          <w:sz w:val="24"/>
          <w:u w:val="single"/>
        </w:rPr>
      </w:pPr>
    </w:p>
    <w:p w:rsidR="009F5C49" w:rsidRPr="00E40DC2" w:rsidRDefault="009F5C49" w:rsidP="00E40DC2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 xml:space="preserve">O </w:t>
      </w:r>
      <w:r w:rsidR="00E35023">
        <w:rPr>
          <w:rFonts w:ascii="Comic Sans MS" w:hAnsi="Comic Sans MS"/>
          <w:sz w:val="18"/>
          <w:szCs w:val="18"/>
        </w:rPr>
        <w:t xml:space="preserve">Grupo de Xadrez </w:t>
      </w:r>
      <w:proofErr w:type="spellStart"/>
      <w:r w:rsidR="00E35023">
        <w:rPr>
          <w:rFonts w:ascii="Comic Sans MS" w:hAnsi="Comic Sans MS"/>
          <w:sz w:val="18"/>
          <w:szCs w:val="18"/>
        </w:rPr>
        <w:t>Alekhine</w:t>
      </w:r>
      <w:proofErr w:type="spellEnd"/>
      <w:r w:rsidRPr="00AE27C3">
        <w:rPr>
          <w:rFonts w:ascii="Comic Sans MS" w:hAnsi="Comic Sans MS"/>
          <w:sz w:val="18"/>
          <w:szCs w:val="18"/>
        </w:rPr>
        <w:t xml:space="preserve"> vai organizar o Torneio </w:t>
      </w:r>
      <w:r w:rsidRPr="00E40DC2">
        <w:rPr>
          <w:rFonts w:ascii="Comic Sans MS" w:hAnsi="Comic Sans MS"/>
          <w:b/>
          <w:sz w:val="18"/>
          <w:szCs w:val="18"/>
        </w:rPr>
        <w:t xml:space="preserve">GXA </w:t>
      </w:r>
      <w:r w:rsidR="00E40DC2" w:rsidRPr="00E40DC2">
        <w:rPr>
          <w:rFonts w:ascii="Comic Sans MS" w:hAnsi="Comic Sans MS"/>
          <w:b/>
          <w:sz w:val="18"/>
          <w:szCs w:val="18"/>
        </w:rPr>
        <w:t>Open Comemorativo do 70º Aniversário</w:t>
      </w:r>
      <w:r w:rsidR="00E40DC2">
        <w:rPr>
          <w:rFonts w:ascii="Comic Sans MS" w:hAnsi="Comic Sans MS"/>
          <w:sz w:val="18"/>
          <w:szCs w:val="18"/>
        </w:rPr>
        <w:t xml:space="preserve"> </w:t>
      </w:r>
      <w:r w:rsidRPr="00E40DC2">
        <w:rPr>
          <w:rFonts w:ascii="Comic Sans MS" w:hAnsi="Comic Sans MS"/>
          <w:sz w:val="18"/>
          <w:szCs w:val="18"/>
        </w:rPr>
        <w:t>nas suas instalações situadas na Rua Alfredo Roque Gameiro, 32A em Lisboa.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Será di</w:t>
      </w:r>
      <w:r>
        <w:rPr>
          <w:rFonts w:ascii="Comic Sans MS" w:hAnsi="Comic Sans MS"/>
          <w:sz w:val="18"/>
          <w:szCs w:val="18"/>
        </w:rPr>
        <w:t xml:space="preserve">sputado em sistema suíço de até </w:t>
      </w:r>
      <w:r w:rsidRPr="00AE27C3">
        <w:rPr>
          <w:rFonts w:ascii="Comic Sans MS" w:hAnsi="Comic Sans MS"/>
          <w:sz w:val="18"/>
          <w:szCs w:val="18"/>
        </w:rPr>
        <w:t>7 sessões (consoante o número de jogadores, que não poderão ultrapassar 3</w:t>
      </w:r>
      <w:r w:rsidR="007F2B99">
        <w:rPr>
          <w:rFonts w:ascii="Comic Sans MS" w:hAnsi="Comic Sans MS"/>
          <w:sz w:val="18"/>
          <w:szCs w:val="18"/>
        </w:rPr>
        <w:t>9</w:t>
      </w:r>
      <w:r>
        <w:rPr>
          <w:rFonts w:ascii="Comic Sans MS" w:hAnsi="Comic Sans MS"/>
          <w:sz w:val="18"/>
          <w:szCs w:val="18"/>
        </w:rPr>
        <w:t xml:space="preserve">) </w:t>
      </w:r>
      <w:r w:rsidRPr="00AE27C3">
        <w:rPr>
          <w:rFonts w:ascii="Comic Sans MS" w:hAnsi="Comic Sans MS"/>
          <w:sz w:val="18"/>
          <w:szCs w:val="18"/>
        </w:rPr>
        <w:t>e jogar-se-á segundo as regras da FIDE e da FPX, com o ritmo de 1h30 + 30s por lance para cada jogador.</w:t>
      </w:r>
    </w:p>
    <w:p w:rsidR="009F5C49" w:rsidRPr="00A274F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084BC4" w:rsidRPr="00084BC4" w:rsidRDefault="00084BC4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ter os seus telemóveis </w:t>
      </w:r>
      <w:r w:rsidR="00330792">
        <w:rPr>
          <w:rFonts w:ascii="Comic Sans MS" w:hAnsi="Comic Sans MS"/>
          <w:sz w:val="18"/>
          <w:szCs w:val="18"/>
        </w:rPr>
        <w:t>e/ou outros dispositivos ele</w:t>
      </w:r>
      <w:r w:rsidR="00060C1E">
        <w:rPr>
          <w:rFonts w:ascii="Comic Sans MS" w:hAnsi="Comic Sans MS"/>
          <w:sz w:val="18"/>
          <w:szCs w:val="18"/>
        </w:rPr>
        <w:t>trónicos</w:t>
      </w:r>
      <w:r w:rsidR="00330792">
        <w:rPr>
          <w:rFonts w:ascii="Comic Sans MS" w:hAnsi="Comic Sans MS"/>
          <w:sz w:val="18"/>
          <w:szCs w:val="18"/>
        </w:rPr>
        <w:t>,</w:t>
      </w:r>
      <w:r w:rsidR="00060C1E">
        <w:rPr>
          <w:rFonts w:ascii="Comic Sans MS" w:hAnsi="Comic Sans MS"/>
          <w:sz w:val="18"/>
          <w:szCs w:val="18"/>
        </w:rPr>
        <w:t xml:space="preserve"> </w:t>
      </w:r>
      <w:r w:rsidR="00FD5B17">
        <w:rPr>
          <w:rFonts w:ascii="Comic Sans MS" w:hAnsi="Comic Sans MS"/>
          <w:sz w:val="18"/>
          <w:szCs w:val="18"/>
        </w:rPr>
        <w:t>desde que os</w:t>
      </w:r>
      <w:r>
        <w:rPr>
          <w:rFonts w:ascii="Comic Sans MS" w:hAnsi="Comic Sans MS"/>
          <w:sz w:val="18"/>
          <w:szCs w:val="18"/>
        </w:rPr>
        <w:t xml:space="preserve"> mantenham desligados. </w:t>
      </w:r>
      <w:r w:rsidR="00FD5B17">
        <w:rPr>
          <w:rFonts w:ascii="Comic Sans MS" w:hAnsi="Comic Sans MS"/>
          <w:sz w:val="18"/>
          <w:szCs w:val="18"/>
        </w:rPr>
        <w:t xml:space="preserve">A sua utilização ou um </w:t>
      </w:r>
      <w:r>
        <w:rPr>
          <w:rFonts w:ascii="Comic Sans MS" w:hAnsi="Comic Sans MS"/>
          <w:sz w:val="18"/>
          <w:szCs w:val="18"/>
        </w:rPr>
        <w:t xml:space="preserve">toque de </w:t>
      </w:r>
      <w:r w:rsidR="00FD5B17">
        <w:rPr>
          <w:rFonts w:ascii="Comic Sans MS" w:hAnsi="Comic Sans MS"/>
          <w:sz w:val="18"/>
          <w:szCs w:val="18"/>
        </w:rPr>
        <w:t xml:space="preserve">telemóvel tem como penalização a </w:t>
      </w:r>
      <w:r>
        <w:rPr>
          <w:rFonts w:ascii="Comic Sans MS" w:hAnsi="Comic Sans MS"/>
          <w:sz w:val="18"/>
          <w:szCs w:val="18"/>
        </w:rPr>
        <w:t>derrota na partida.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Será requerida a homologação para Elo FIDE, pelo que só poderão participar jogadores federados na FPX ou na FIDE.</w:t>
      </w:r>
    </w:p>
    <w:p w:rsidR="002001E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inscrições deverão ser f</w:t>
      </w:r>
      <w:r w:rsidR="007C6BFA">
        <w:rPr>
          <w:rFonts w:ascii="Comic Sans MS" w:hAnsi="Comic Sans MS"/>
          <w:sz w:val="18"/>
          <w:szCs w:val="18"/>
        </w:rPr>
        <w:t>eitas até às 21h00 de 201</w:t>
      </w:r>
      <w:r w:rsidR="00E40DC2">
        <w:rPr>
          <w:rFonts w:ascii="Comic Sans MS" w:hAnsi="Comic Sans MS"/>
          <w:sz w:val="18"/>
          <w:szCs w:val="18"/>
        </w:rPr>
        <w:t>7-05-</w:t>
      </w:r>
      <w:r w:rsidR="00D17BE9">
        <w:rPr>
          <w:rFonts w:ascii="Comic Sans MS" w:hAnsi="Comic Sans MS"/>
          <w:sz w:val="18"/>
          <w:szCs w:val="18"/>
        </w:rPr>
        <w:t>0</w:t>
      </w:r>
      <w:r w:rsidR="00A6182F">
        <w:rPr>
          <w:rFonts w:ascii="Comic Sans MS" w:hAnsi="Comic Sans MS"/>
          <w:sz w:val="18"/>
          <w:szCs w:val="18"/>
        </w:rPr>
        <w:t>9</w:t>
      </w:r>
      <w:r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0C4D99" w:rsidRPr="0091116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0C4D9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ou então por voz ou por SMS para o telemóvel 964650312 (Palma Fernandes) ou 966666434 (António Garcia)</w:t>
      </w:r>
    </w:p>
    <w:p w:rsidR="009F5C49" w:rsidRDefault="002001E3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Taxas de inscrição: </w:t>
      </w:r>
      <w:r w:rsidR="00D526BE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 xml:space="preserve">ócios do clube dos escalões jovens </w:t>
      </w:r>
      <w:r w:rsidR="00D17BE9">
        <w:rPr>
          <w:rFonts w:ascii="Comic Sans MS" w:hAnsi="Comic Sans MS"/>
          <w:sz w:val="18"/>
          <w:szCs w:val="18"/>
        </w:rPr>
        <w:t>2</w:t>
      </w:r>
      <w:r>
        <w:rPr>
          <w:rFonts w:ascii="Comic Sans MS" w:hAnsi="Comic Sans MS"/>
          <w:sz w:val="18"/>
          <w:szCs w:val="18"/>
        </w:rPr>
        <w:t xml:space="preserve">€; </w:t>
      </w:r>
      <w:r w:rsidR="009F5C49">
        <w:rPr>
          <w:rFonts w:ascii="Comic Sans MS" w:hAnsi="Comic Sans MS"/>
          <w:sz w:val="18"/>
          <w:szCs w:val="18"/>
        </w:rPr>
        <w:t>sócios do c</w:t>
      </w:r>
      <w:r w:rsidR="00084BC4">
        <w:rPr>
          <w:rFonts w:ascii="Comic Sans MS" w:hAnsi="Comic Sans MS"/>
          <w:sz w:val="18"/>
          <w:szCs w:val="18"/>
        </w:rPr>
        <w:t xml:space="preserve">lube </w:t>
      </w:r>
      <w:r>
        <w:rPr>
          <w:rFonts w:ascii="Comic Sans MS" w:hAnsi="Comic Sans MS"/>
          <w:sz w:val="18"/>
          <w:szCs w:val="18"/>
        </w:rPr>
        <w:t xml:space="preserve">dos escalões sénior e de veteranos </w:t>
      </w:r>
      <w:r w:rsidR="00084BC4">
        <w:rPr>
          <w:rFonts w:ascii="Comic Sans MS" w:hAnsi="Comic Sans MS"/>
          <w:sz w:val="18"/>
          <w:szCs w:val="18"/>
        </w:rPr>
        <w:t xml:space="preserve">com as quotas em dia </w:t>
      </w:r>
      <w:r w:rsidR="00D17BE9">
        <w:rPr>
          <w:rFonts w:ascii="Comic Sans MS" w:hAnsi="Comic Sans MS"/>
          <w:sz w:val="18"/>
          <w:szCs w:val="18"/>
        </w:rPr>
        <w:t>4</w:t>
      </w:r>
      <w:r w:rsidR="00C929D1">
        <w:rPr>
          <w:rFonts w:ascii="Comic Sans MS" w:hAnsi="Comic Sans MS"/>
          <w:sz w:val="18"/>
          <w:szCs w:val="18"/>
        </w:rPr>
        <w:t xml:space="preserve">€; não sócios </w:t>
      </w:r>
      <w:r w:rsidR="00D17BE9">
        <w:rPr>
          <w:rFonts w:ascii="Comic Sans MS" w:hAnsi="Comic Sans MS"/>
          <w:sz w:val="18"/>
          <w:szCs w:val="18"/>
        </w:rPr>
        <w:t>7</w:t>
      </w:r>
      <w:r w:rsidR="00C929D1">
        <w:rPr>
          <w:rFonts w:ascii="Comic Sans MS" w:hAnsi="Comic Sans MS"/>
          <w:sz w:val="18"/>
          <w:szCs w:val="18"/>
        </w:rPr>
        <w:t xml:space="preserve">€; </w:t>
      </w:r>
      <w:r w:rsidR="009F5C49">
        <w:rPr>
          <w:rFonts w:ascii="Comic Sans MS" w:hAnsi="Comic Sans MS"/>
          <w:sz w:val="18"/>
          <w:szCs w:val="18"/>
        </w:rPr>
        <w:t>deverão ser p</w:t>
      </w:r>
      <w:r w:rsidR="00C929D1">
        <w:rPr>
          <w:rFonts w:ascii="Comic Sans MS" w:hAnsi="Comic Sans MS"/>
          <w:sz w:val="18"/>
          <w:szCs w:val="18"/>
        </w:rPr>
        <w:t>agas no primeiro dia do torneio (1,75€ para a homologação e a quantia restante para apoio ao clube).</w:t>
      </w:r>
    </w:p>
    <w:p w:rsidR="009F5C49" w:rsidRPr="00A274F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>
        <w:rPr>
          <w:rFonts w:ascii="Comic Sans MS" w:hAnsi="Comic Sans MS"/>
          <w:sz w:val="18"/>
          <w:szCs w:val="18"/>
        </w:rPr>
        <w:t>: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</w:p>
    <w:p w:rsidR="009F5C49" w:rsidRPr="00A515F4" w:rsidRDefault="009F5C49" w:rsidP="295FFCFC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eastAsia="Comic Sans MS" w:hAnsi="Comic Sans MS" w:cs="Comic Sans MS"/>
          <w:i/>
          <w:iCs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DE30BA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1</w:t>
      </w:r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 xml:space="preserve">ª </w:t>
      </w:r>
      <w:proofErr w:type="gramStart"/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D17BE9">
        <w:rPr>
          <w:rFonts w:ascii="Comic Sans MS" w:eastAsia="Comic Sans MS" w:hAnsi="Comic Sans MS" w:cs="Comic Sans MS"/>
          <w:bCs/>
          <w:i/>
          <w:iCs/>
          <w:sz w:val="16"/>
          <w:szCs w:val="16"/>
        </w:rPr>
        <w:t>(quarta</w:t>
      </w:r>
      <w:r w:rsidRPr="00E40DC2">
        <w:rPr>
          <w:rFonts w:ascii="Comic Sans MS" w:eastAsia="Comic Sans MS" w:hAnsi="Comic Sans MS" w:cs="Comic Sans MS"/>
          <w:i/>
          <w:iCs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201</w:t>
      </w:r>
      <w:r w:rsidR="00C929D1"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7</w:t>
      </w:r>
      <w:r w:rsidR="007C6BFA"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-</w:t>
      </w:r>
      <w:r w:rsidR="00E40DC2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05</w:t>
      </w:r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-</w:t>
      </w:r>
      <w:r w:rsidR="00D17BE9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10</w:t>
      </w:r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 xml:space="preserve"> </w:t>
      </w:r>
      <w:proofErr w:type="gramStart"/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às</w:t>
      </w:r>
      <w:proofErr w:type="gramEnd"/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 xml:space="preserve"> 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DE30BA">
        <w:rPr>
          <w:rFonts w:ascii="Comic Sans MS" w:hAnsi="Comic Sans MS"/>
          <w:b/>
          <w:i/>
          <w:sz w:val="16"/>
          <w:szCs w:val="16"/>
        </w:rPr>
        <w:t>2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D17BE9">
        <w:rPr>
          <w:rFonts w:ascii="Comic Sans MS" w:hAnsi="Comic Sans MS"/>
          <w:i/>
          <w:sz w:val="16"/>
          <w:szCs w:val="16"/>
        </w:rPr>
        <w:t>quinta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E40DC2">
        <w:rPr>
          <w:rFonts w:ascii="Comic Sans MS" w:hAnsi="Comic Sans MS"/>
          <w:b/>
          <w:i/>
          <w:sz w:val="16"/>
          <w:szCs w:val="16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D17BE9">
        <w:rPr>
          <w:rFonts w:ascii="Comic Sans MS" w:hAnsi="Comic Sans MS"/>
          <w:b/>
          <w:i/>
          <w:sz w:val="16"/>
          <w:szCs w:val="16"/>
        </w:rPr>
        <w:t>11</w:t>
      </w:r>
      <w:r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DE30BA">
        <w:rPr>
          <w:rFonts w:ascii="Comic Sans MS" w:hAnsi="Comic Sans MS"/>
          <w:b/>
          <w:i/>
          <w:sz w:val="16"/>
          <w:szCs w:val="16"/>
        </w:rPr>
        <w:t>3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D17BE9">
        <w:rPr>
          <w:rFonts w:ascii="Comic Sans MS" w:hAnsi="Comic Sans MS"/>
          <w:i/>
          <w:sz w:val="16"/>
          <w:szCs w:val="16"/>
        </w:rPr>
        <w:t>quarta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D17BE9">
        <w:rPr>
          <w:rFonts w:ascii="Comic Sans MS" w:hAnsi="Comic Sans MS"/>
          <w:b/>
          <w:i/>
          <w:sz w:val="16"/>
          <w:szCs w:val="16"/>
        </w:rPr>
        <w:t xml:space="preserve">05-17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DE30BA" w:rsidRPr="00A515F4" w:rsidRDefault="00DE30BA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ab/>
      </w:r>
      <w:r>
        <w:rPr>
          <w:rFonts w:ascii="Comic Sans MS" w:hAnsi="Comic Sans MS"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>4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>
        <w:rPr>
          <w:rFonts w:ascii="Comic Sans MS" w:hAnsi="Comic Sans MS"/>
          <w:i/>
          <w:sz w:val="16"/>
          <w:szCs w:val="16"/>
        </w:rPr>
        <w:t>sexta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>2017-05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>
        <w:rPr>
          <w:rFonts w:ascii="Comic Sans MS" w:hAnsi="Comic Sans MS"/>
          <w:b/>
          <w:i/>
          <w:sz w:val="16"/>
          <w:szCs w:val="16"/>
        </w:rPr>
        <w:t>19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D17BE9">
        <w:rPr>
          <w:rFonts w:ascii="Comic Sans MS" w:hAnsi="Comic Sans MS"/>
          <w:i/>
          <w:sz w:val="16"/>
          <w:szCs w:val="16"/>
        </w:rPr>
        <w:t>terça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E40DC2">
        <w:rPr>
          <w:rFonts w:ascii="Comic Sans MS" w:hAnsi="Comic Sans MS"/>
          <w:b/>
          <w:i/>
          <w:sz w:val="16"/>
          <w:szCs w:val="16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D17BE9">
        <w:rPr>
          <w:rFonts w:ascii="Comic Sans MS" w:hAnsi="Comic Sans MS"/>
          <w:b/>
          <w:i/>
          <w:sz w:val="16"/>
          <w:szCs w:val="16"/>
        </w:rPr>
        <w:t>23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D17BE9">
        <w:rPr>
          <w:rFonts w:ascii="Comic Sans MS" w:hAnsi="Comic Sans MS"/>
          <w:i/>
          <w:sz w:val="16"/>
          <w:szCs w:val="16"/>
        </w:rPr>
        <w:t>quarta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E40DC2">
        <w:rPr>
          <w:rFonts w:ascii="Comic Sans MS" w:hAnsi="Comic Sans MS"/>
          <w:b/>
          <w:i/>
          <w:sz w:val="16"/>
          <w:szCs w:val="16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D17BE9">
        <w:rPr>
          <w:rFonts w:ascii="Comic Sans MS" w:hAnsi="Comic Sans MS"/>
          <w:b/>
          <w:i/>
          <w:sz w:val="16"/>
          <w:szCs w:val="16"/>
        </w:rPr>
        <w:t>24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7ª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E40DC2">
        <w:rPr>
          <w:rFonts w:ascii="Comic Sans MS" w:hAnsi="Comic Sans MS"/>
          <w:i/>
          <w:sz w:val="16"/>
          <w:szCs w:val="16"/>
        </w:rPr>
        <w:t>terça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E40DC2">
        <w:rPr>
          <w:rFonts w:ascii="Comic Sans MS" w:hAnsi="Comic Sans MS"/>
          <w:b/>
          <w:i/>
          <w:sz w:val="16"/>
          <w:szCs w:val="16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E40DC2">
        <w:rPr>
          <w:rFonts w:ascii="Comic Sans MS" w:hAnsi="Comic Sans MS"/>
          <w:b/>
          <w:i/>
          <w:sz w:val="16"/>
          <w:szCs w:val="16"/>
        </w:rPr>
        <w:t>30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9D322C" w:rsidRDefault="004F10A7" w:rsidP="009F5C49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</w:t>
      </w:r>
      <w:r w:rsidR="009F5C49">
        <w:rPr>
          <w:rFonts w:ascii="Comic Sans MS" w:hAnsi="Comic Sans MS"/>
          <w:sz w:val="18"/>
          <w:szCs w:val="18"/>
        </w:rPr>
        <w:t xml:space="preserve">para os emparceiramentos e desempates, sendo </w:t>
      </w:r>
      <w:r w:rsidR="009F5C49" w:rsidRPr="00AE27C3">
        <w:rPr>
          <w:rFonts w:ascii="Comic Sans MS" w:hAnsi="Comic Sans MS"/>
          <w:sz w:val="18"/>
          <w:szCs w:val="18"/>
          <w:u w:val="single"/>
        </w:rPr>
        <w:t xml:space="preserve">o primeiro </w:t>
      </w:r>
      <w:r w:rsidR="009F5C49" w:rsidRPr="009D322C">
        <w:rPr>
          <w:rFonts w:ascii="Comic Sans MS" w:hAnsi="Comic Sans MS"/>
          <w:sz w:val="18"/>
          <w:szCs w:val="18"/>
          <w:u w:val="single"/>
        </w:rPr>
        <w:t>emparceiramento no dia 201</w:t>
      </w:r>
      <w:r w:rsidR="00C929D1">
        <w:rPr>
          <w:rFonts w:ascii="Comic Sans MS" w:hAnsi="Comic Sans MS"/>
          <w:sz w:val="18"/>
          <w:szCs w:val="18"/>
          <w:u w:val="single"/>
        </w:rPr>
        <w:t>7</w:t>
      </w:r>
      <w:r w:rsidR="009F5C49" w:rsidRPr="009D322C">
        <w:rPr>
          <w:rFonts w:ascii="Comic Sans MS" w:hAnsi="Comic Sans MS"/>
          <w:sz w:val="18"/>
          <w:szCs w:val="18"/>
          <w:u w:val="single"/>
        </w:rPr>
        <w:t>-</w:t>
      </w:r>
      <w:r>
        <w:rPr>
          <w:rFonts w:ascii="Comic Sans MS" w:hAnsi="Comic Sans MS"/>
          <w:sz w:val="18"/>
          <w:szCs w:val="18"/>
          <w:u w:val="single"/>
        </w:rPr>
        <w:t>05</w:t>
      </w:r>
      <w:r w:rsidR="00781081">
        <w:rPr>
          <w:rFonts w:ascii="Comic Sans MS" w:hAnsi="Comic Sans MS"/>
          <w:sz w:val="18"/>
          <w:szCs w:val="18"/>
          <w:u w:val="single"/>
        </w:rPr>
        <w:t>-</w:t>
      </w:r>
      <w:r w:rsidR="00D17BE9">
        <w:rPr>
          <w:rFonts w:ascii="Comic Sans MS" w:hAnsi="Comic Sans MS"/>
          <w:sz w:val="18"/>
          <w:szCs w:val="18"/>
          <w:u w:val="single"/>
        </w:rPr>
        <w:t>0</w:t>
      </w:r>
      <w:r w:rsidR="00A6182F">
        <w:rPr>
          <w:rFonts w:ascii="Comic Sans MS" w:hAnsi="Comic Sans MS"/>
          <w:sz w:val="18"/>
          <w:szCs w:val="18"/>
          <w:u w:val="single"/>
        </w:rPr>
        <w:t>9</w:t>
      </w:r>
      <w:r w:rsidR="00781081">
        <w:rPr>
          <w:rFonts w:ascii="Comic Sans MS" w:hAnsi="Comic Sans MS"/>
          <w:sz w:val="18"/>
          <w:szCs w:val="18"/>
          <w:u w:val="single"/>
        </w:rPr>
        <w:t xml:space="preserve"> às 21h15</w:t>
      </w:r>
      <w:r w:rsidR="009F5C49" w:rsidRPr="009D322C">
        <w:rPr>
          <w:rFonts w:ascii="Comic Sans MS" w:hAnsi="Comic Sans MS"/>
          <w:sz w:val="18"/>
          <w:szCs w:val="18"/>
          <w:u w:val="single"/>
        </w:rPr>
        <w:t>.</w:t>
      </w:r>
    </w:p>
    <w:p w:rsidR="009F5C49" w:rsidRPr="00AE27C3" w:rsidRDefault="009F5C49" w:rsidP="009F5C49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Após o primeiro emparceiramento, qualquer desistência, sem ser por motivo devidamente justificado, impedirá a participação do jogador em futuros torneios do GXA sem o pagamento da inscrição neste torneio. </w:t>
      </w:r>
    </w:p>
    <w:p w:rsidR="00F95EC4" w:rsidRPr="00113BD4" w:rsidRDefault="00F95EC4" w:rsidP="008F4C23">
      <w:pPr>
        <w:pStyle w:val="Default"/>
        <w:numPr>
          <w:ilvl w:val="0"/>
          <w:numId w:val="1"/>
        </w:numPr>
        <w:spacing w:after="15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Se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no fim do </w:t>
      </w:r>
      <w:r w:rsidR="00330792">
        <w:rPr>
          <w:rFonts w:ascii="Comic Sans MS" w:eastAsia="Times New Roman" w:hAnsi="Comic Sans MS" w:cs="Times New Roman"/>
          <w:color w:val="auto"/>
          <w:sz w:val="18"/>
          <w:szCs w:val="18"/>
        </w:rPr>
        <w:t>t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orneio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dois ou mais jogadores obtive</w:t>
      </w:r>
      <w:r w:rsidR="00020871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rem o mesmo número de pontos, 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>a respe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tiva classificação final será determinada por aplicação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do Artigo 31.2 do Regul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amento de </w:t>
      </w:r>
      <w:r w:rsidR="00330792">
        <w:rPr>
          <w:rFonts w:ascii="Comic Sans MS" w:eastAsia="Times New Roman" w:hAnsi="Comic Sans MS" w:cs="Times New Roman"/>
          <w:color w:val="auto"/>
          <w:sz w:val="18"/>
          <w:szCs w:val="18"/>
        </w:rPr>
        <w:t>C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ompetições e </w:t>
      </w:r>
      <w:r w:rsidR="00330792">
        <w:rPr>
          <w:rFonts w:ascii="Comic Sans MS" w:eastAsia="Times New Roman" w:hAnsi="Comic Sans MS" w:cs="Times New Roman"/>
          <w:color w:val="auto"/>
          <w:sz w:val="18"/>
          <w:szCs w:val="18"/>
        </w:rPr>
        <w:t>F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>iliações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da Federação Portuguesa de Xadrez.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Diretor do </w:t>
      </w:r>
      <w:r w:rsidR="00330792">
        <w:rPr>
          <w:rFonts w:ascii="Comic Sans MS" w:hAnsi="Comic Sans MS"/>
          <w:sz w:val="18"/>
          <w:szCs w:val="18"/>
        </w:rPr>
        <w:t>t</w:t>
      </w:r>
      <w:r w:rsidR="0043136F">
        <w:rPr>
          <w:rFonts w:ascii="Comic Sans MS" w:hAnsi="Comic Sans MS"/>
          <w:sz w:val="18"/>
          <w:szCs w:val="18"/>
        </w:rPr>
        <w:t xml:space="preserve">orneio será </w:t>
      </w:r>
      <w:r w:rsidR="00373579">
        <w:rPr>
          <w:rFonts w:ascii="Comic Sans MS" w:hAnsi="Comic Sans MS"/>
          <w:sz w:val="18"/>
          <w:szCs w:val="18"/>
        </w:rPr>
        <w:t xml:space="preserve">José </w:t>
      </w:r>
      <w:r w:rsidR="005D6981">
        <w:rPr>
          <w:rFonts w:ascii="Comic Sans MS" w:hAnsi="Comic Sans MS"/>
          <w:sz w:val="18"/>
          <w:szCs w:val="18"/>
        </w:rPr>
        <w:t>Paulo Sousa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F92419" w:rsidRPr="00E40DC2" w:rsidRDefault="00E40DC2" w:rsidP="009F5C49">
      <w:pPr>
        <w:pStyle w:val="Corpodetexto"/>
        <w:numPr>
          <w:ilvl w:val="0"/>
          <w:numId w:val="1"/>
        </w:numPr>
        <w:spacing w:before="60"/>
        <w:ind w:left="357" w:hanging="357"/>
      </w:pPr>
      <w:r w:rsidRPr="00E40DC2">
        <w:rPr>
          <w:rFonts w:ascii="Comic Sans MS" w:hAnsi="Comic Sans MS"/>
          <w:sz w:val="18"/>
          <w:szCs w:val="18"/>
        </w:rPr>
        <w:t>Prémios</w:t>
      </w:r>
      <w:proofErr w:type="gramStart"/>
      <w:r w:rsidRPr="00E40DC2">
        <w:rPr>
          <w:rFonts w:ascii="Comic Sans MS" w:hAnsi="Comic Sans MS"/>
          <w:sz w:val="18"/>
          <w:szCs w:val="18"/>
        </w:rPr>
        <w:t xml:space="preserve">: </w:t>
      </w:r>
      <w:r w:rsidR="00D526BE">
        <w:rPr>
          <w:rFonts w:ascii="Comic Sans MS" w:hAnsi="Comic Sans MS"/>
          <w:sz w:val="18"/>
          <w:szCs w:val="18"/>
        </w:rPr>
        <w:t xml:space="preserve"> </w:t>
      </w:r>
      <w:r w:rsidRPr="00E40DC2">
        <w:rPr>
          <w:rFonts w:ascii="Comic Sans MS" w:hAnsi="Comic Sans MS"/>
          <w:sz w:val="18"/>
          <w:szCs w:val="18"/>
        </w:rPr>
        <w:t>1º</w:t>
      </w:r>
      <w:proofErr w:type="gramEnd"/>
      <w:r w:rsidRPr="00E40DC2">
        <w:rPr>
          <w:rFonts w:ascii="Comic Sans MS" w:hAnsi="Comic Sans MS"/>
          <w:sz w:val="18"/>
          <w:szCs w:val="18"/>
        </w:rPr>
        <w:t xml:space="preserve"> Classificado</w:t>
      </w:r>
      <w:r w:rsidR="00D526BE">
        <w:rPr>
          <w:rFonts w:ascii="Comic Sans MS" w:hAnsi="Comic Sans MS"/>
          <w:sz w:val="18"/>
          <w:szCs w:val="18"/>
        </w:rPr>
        <w:t>:</w:t>
      </w:r>
      <w:r w:rsidRPr="00E40DC2">
        <w:rPr>
          <w:rFonts w:ascii="Comic Sans MS" w:hAnsi="Comic Sans MS"/>
          <w:sz w:val="18"/>
          <w:szCs w:val="18"/>
        </w:rPr>
        <w:t xml:space="preserve"> Troféu</w:t>
      </w:r>
      <w:r>
        <w:rPr>
          <w:rFonts w:ascii="Comic Sans MS" w:hAnsi="Comic Sans MS"/>
          <w:sz w:val="18"/>
          <w:szCs w:val="18"/>
        </w:rPr>
        <w:t xml:space="preserve"> e </w:t>
      </w:r>
      <w:r w:rsidR="00D526BE">
        <w:rPr>
          <w:rFonts w:ascii="Comic Sans MS" w:hAnsi="Comic Sans MS"/>
          <w:sz w:val="18"/>
          <w:szCs w:val="18"/>
        </w:rPr>
        <w:t>cartão</w:t>
      </w: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oferta</w:t>
      </w:r>
      <w:proofErr w:type="gramEnd"/>
      <w:r>
        <w:rPr>
          <w:rFonts w:ascii="Comic Sans MS" w:hAnsi="Comic Sans MS"/>
          <w:sz w:val="18"/>
          <w:szCs w:val="18"/>
        </w:rPr>
        <w:t xml:space="preserve"> FNAC no valor de 40€</w:t>
      </w:r>
    </w:p>
    <w:p w:rsidR="00E40DC2" w:rsidRDefault="00E40DC2" w:rsidP="00E40DC2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2º Classificado</w:t>
      </w:r>
      <w:r w:rsidR="00D526BE">
        <w:rPr>
          <w:rFonts w:ascii="Comic Sans MS" w:hAnsi="Comic Sans MS"/>
          <w:sz w:val="18"/>
          <w:szCs w:val="18"/>
        </w:rPr>
        <w:t>:</w:t>
      </w:r>
      <w:r w:rsidR="004F10A7">
        <w:rPr>
          <w:rFonts w:ascii="Comic Sans MS" w:hAnsi="Comic Sans MS"/>
          <w:sz w:val="18"/>
          <w:szCs w:val="18"/>
        </w:rPr>
        <w:t xml:space="preserve"> Troféu e </w:t>
      </w:r>
      <w:r w:rsidR="00D526BE">
        <w:rPr>
          <w:rFonts w:ascii="Comic Sans MS" w:hAnsi="Comic Sans MS"/>
          <w:sz w:val="18"/>
          <w:szCs w:val="18"/>
        </w:rPr>
        <w:t>cartão</w:t>
      </w:r>
      <w:r w:rsidR="004F10A7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4F10A7">
        <w:rPr>
          <w:rFonts w:ascii="Comic Sans MS" w:hAnsi="Comic Sans MS"/>
          <w:sz w:val="18"/>
          <w:szCs w:val="18"/>
        </w:rPr>
        <w:t>oferta</w:t>
      </w:r>
      <w:proofErr w:type="gramEnd"/>
      <w:r w:rsidR="004F10A7">
        <w:rPr>
          <w:rFonts w:ascii="Comic Sans MS" w:hAnsi="Comic Sans MS"/>
          <w:sz w:val="18"/>
          <w:szCs w:val="18"/>
        </w:rPr>
        <w:t xml:space="preserve"> FNAC no valor de 25€</w:t>
      </w:r>
    </w:p>
    <w:p w:rsidR="004F10A7" w:rsidRDefault="004F10A7" w:rsidP="00E40DC2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</w:t>
      </w:r>
      <w:r w:rsidR="002A260A">
        <w:rPr>
          <w:rFonts w:ascii="Comic Sans MS" w:hAnsi="Comic Sans MS"/>
          <w:sz w:val="18"/>
          <w:szCs w:val="18"/>
        </w:rPr>
        <w:t>3º Classificado</w:t>
      </w:r>
      <w:r w:rsidR="00D526BE">
        <w:rPr>
          <w:rFonts w:ascii="Comic Sans MS" w:hAnsi="Comic Sans MS"/>
          <w:sz w:val="18"/>
          <w:szCs w:val="18"/>
        </w:rPr>
        <w:t>:</w:t>
      </w:r>
      <w:r w:rsidR="002A260A">
        <w:rPr>
          <w:rFonts w:ascii="Comic Sans MS" w:hAnsi="Comic Sans MS"/>
          <w:sz w:val="18"/>
          <w:szCs w:val="18"/>
        </w:rPr>
        <w:t xml:space="preserve"> Troféu e </w:t>
      </w:r>
      <w:r w:rsidR="00D526BE">
        <w:rPr>
          <w:rFonts w:ascii="Comic Sans MS" w:hAnsi="Comic Sans MS"/>
          <w:sz w:val="18"/>
          <w:szCs w:val="18"/>
        </w:rPr>
        <w:t>cartão</w:t>
      </w: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oferta</w:t>
      </w:r>
      <w:proofErr w:type="gramEnd"/>
      <w:r>
        <w:rPr>
          <w:rFonts w:ascii="Comic Sans MS" w:hAnsi="Comic Sans MS"/>
          <w:sz w:val="18"/>
          <w:szCs w:val="18"/>
        </w:rPr>
        <w:t xml:space="preserve"> FNAC no valor de 15€</w:t>
      </w:r>
    </w:p>
    <w:p w:rsidR="00D17BE9" w:rsidRDefault="00D17BE9" w:rsidP="00E40DC2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1º Class</w:t>
      </w:r>
      <w:r w:rsidR="002A260A">
        <w:rPr>
          <w:rFonts w:ascii="Comic Sans MS" w:hAnsi="Comic Sans MS"/>
          <w:sz w:val="18"/>
          <w:szCs w:val="18"/>
        </w:rPr>
        <w:t>ificado</w:t>
      </w:r>
      <w:r w:rsidR="00D526BE">
        <w:rPr>
          <w:rFonts w:ascii="Comic Sans MS" w:hAnsi="Comic Sans MS"/>
          <w:sz w:val="18"/>
          <w:szCs w:val="18"/>
        </w:rPr>
        <w:t>:</w:t>
      </w:r>
      <w:r w:rsidR="002A260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A260A">
        <w:rPr>
          <w:rFonts w:ascii="Comic Sans MS" w:hAnsi="Comic Sans MS"/>
          <w:sz w:val="18"/>
          <w:szCs w:val="18"/>
        </w:rPr>
        <w:t>Vet</w:t>
      </w:r>
      <w:proofErr w:type="spellEnd"/>
      <w:r w:rsidR="002A260A">
        <w:rPr>
          <w:rFonts w:ascii="Comic Sans MS" w:hAnsi="Comic Sans MS"/>
          <w:sz w:val="18"/>
          <w:szCs w:val="18"/>
        </w:rPr>
        <w:t xml:space="preserve"> + 65</w:t>
      </w:r>
      <w:r w:rsidR="00D526BE">
        <w:rPr>
          <w:rFonts w:ascii="Comic Sans MS" w:hAnsi="Comic Sans MS"/>
          <w:sz w:val="18"/>
          <w:szCs w:val="18"/>
        </w:rPr>
        <w:t>:</w:t>
      </w:r>
      <w:r w:rsidR="002A260A">
        <w:rPr>
          <w:rFonts w:ascii="Comic Sans MS" w:hAnsi="Comic Sans MS"/>
          <w:sz w:val="18"/>
          <w:szCs w:val="18"/>
        </w:rPr>
        <w:t xml:space="preserve"> Medalha e </w:t>
      </w:r>
      <w:r w:rsidR="005C48DD">
        <w:rPr>
          <w:rFonts w:ascii="Comic Sans MS" w:hAnsi="Comic Sans MS"/>
          <w:sz w:val="18"/>
          <w:szCs w:val="18"/>
        </w:rPr>
        <w:t>cartão</w:t>
      </w:r>
      <w:r>
        <w:rPr>
          <w:rFonts w:ascii="Comic Sans MS" w:hAnsi="Comic Sans MS"/>
          <w:sz w:val="18"/>
          <w:szCs w:val="18"/>
        </w:rPr>
        <w:t xml:space="preserve"> oferta </w:t>
      </w:r>
      <w:r w:rsidR="006C0542">
        <w:rPr>
          <w:rFonts w:ascii="Comic Sans MS" w:hAnsi="Comic Sans MS"/>
          <w:sz w:val="18"/>
          <w:szCs w:val="18"/>
        </w:rPr>
        <w:t xml:space="preserve">FNAC no valor de </w:t>
      </w:r>
      <w:r>
        <w:rPr>
          <w:rFonts w:ascii="Comic Sans MS" w:hAnsi="Comic Sans MS"/>
          <w:sz w:val="18"/>
          <w:szCs w:val="18"/>
        </w:rPr>
        <w:t>20€</w:t>
      </w:r>
    </w:p>
    <w:p w:rsidR="00D17BE9" w:rsidRDefault="00D17BE9" w:rsidP="00E40DC2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1º Classificado</w:t>
      </w:r>
      <w:r w:rsidR="00D526BE"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Vet</w:t>
      </w:r>
      <w:proofErr w:type="spellEnd"/>
      <w:r>
        <w:rPr>
          <w:rFonts w:ascii="Comic Sans MS" w:hAnsi="Comic Sans MS"/>
          <w:sz w:val="18"/>
          <w:szCs w:val="18"/>
        </w:rPr>
        <w:t xml:space="preserve"> + 50</w:t>
      </w:r>
      <w:r w:rsidR="00D526BE"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  <w:sz w:val="18"/>
          <w:szCs w:val="18"/>
        </w:rPr>
        <w:t xml:space="preserve"> Medalha e </w:t>
      </w:r>
      <w:r w:rsidR="005C48DD">
        <w:rPr>
          <w:rFonts w:ascii="Comic Sans MS" w:hAnsi="Comic Sans MS"/>
          <w:sz w:val="18"/>
          <w:szCs w:val="18"/>
        </w:rPr>
        <w:t>cartão</w:t>
      </w:r>
      <w:r>
        <w:rPr>
          <w:rFonts w:ascii="Comic Sans MS" w:hAnsi="Comic Sans MS"/>
          <w:sz w:val="18"/>
          <w:szCs w:val="18"/>
        </w:rPr>
        <w:t xml:space="preserve"> oferta FNAC</w:t>
      </w:r>
      <w:r w:rsidR="006C0542">
        <w:rPr>
          <w:rFonts w:ascii="Comic Sans MS" w:hAnsi="Comic Sans MS"/>
          <w:sz w:val="18"/>
          <w:szCs w:val="18"/>
        </w:rPr>
        <w:t xml:space="preserve"> no valor de 20€ </w:t>
      </w:r>
    </w:p>
    <w:p w:rsidR="004F10A7" w:rsidRDefault="006C0542" w:rsidP="00E40DC2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 w:rsidR="00D526BE">
        <w:rPr>
          <w:rFonts w:ascii="Comic Sans MS" w:hAnsi="Comic Sans MS"/>
          <w:sz w:val="18"/>
          <w:szCs w:val="18"/>
        </w:rPr>
        <w:t>Equipa</w:t>
      </w:r>
      <w:r w:rsidR="004F10A7">
        <w:rPr>
          <w:rFonts w:ascii="Comic Sans MS" w:hAnsi="Comic Sans MS"/>
          <w:sz w:val="18"/>
          <w:szCs w:val="18"/>
        </w:rPr>
        <w:t xml:space="preserve"> 1</w:t>
      </w:r>
      <w:r w:rsidR="00D526BE">
        <w:rPr>
          <w:rFonts w:ascii="Comic Sans MS" w:hAnsi="Comic Sans MS"/>
          <w:sz w:val="18"/>
          <w:szCs w:val="18"/>
        </w:rPr>
        <w:t>ª</w:t>
      </w:r>
      <w:r w:rsidR="004F10A7">
        <w:rPr>
          <w:rFonts w:ascii="Comic Sans MS" w:hAnsi="Comic Sans MS"/>
          <w:sz w:val="18"/>
          <w:szCs w:val="18"/>
        </w:rPr>
        <w:t xml:space="preserve"> Classificad</w:t>
      </w:r>
      <w:r w:rsidR="00D526BE">
        <w:rPr>
          <w:rFonts w:ascii="Comic Sans MS" w:hAnsi="Comic Sans MS"/>
          <w:sz w:val="18"/>
          <w:szCs w:val="18"/>
        </w:rPr>
        <w:t>a:</w:t>
      </w:r>
      <w:r w:rsidR="004F10A7">
        <w:rPr>
          <w:rFonts w:ascii="Comic Sans MS" w:hAnsi="Comic Sans MS"/>
          <w:sz w:val="18"/>
          <w:szCs w:val="18"/>
        </w:rPr>
        <w:t xml:space="preserve"> Troféu</w:t>
      </w:r>
    </w:p>
    <w:p w:rsidR="006C0542" w:rsidRDefault="006C0542" w:rsidP="00D526BE">
      <w:pPr>
        <w:pStyle w:val="Corpodetexto"/>
        <w:spacing w:before="60"/>
        <w:ind w:left="124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Medalhas para os primeiros classificados d</w:t>
      </w:r>
      <w:r w:rsidR="00D526BE">
        <w:rPr>
          <w:rFonts w:ascii="Comic Sans MS" w:hAnsi="Comic Sans MS"/>
          <w:sz w:val="18"/>
          <w:szCs w:val="18"/>
        </w:rPr>
        <w:t>os</w:t>
      </w:r>
      <w:r>
        <w:rPr>
          <w:rFonts w:ascii="Comic Sans MS" w:hAnsi="Comic Sans MS"/>
          <w:sz w:val="18"/>
          <w:szCs w:val="18"/>
        </w:rPr>
        <w:t xml:space="preserve"> escalões jovens</w:t>
      </w:r>
      <w:r w:rsidR="00D526BE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caso o número de inscritos o justifique.</w:t>
      </w:r>
    </w:p>
    <w:p w:rsidR="006C0542" w:rsidRDefault="006C0542" w:rsidP="006C0542">
      <w:pPr>
        <w:pStyle w:val="Corpodetexto"/>
        <w:spacing w:before="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Os prémios não são acumuláveis.</w:t>
      </w:r>
    </w:p>
    <w:p w:rsidR="004F10A7" w:rsidRPr="00E40DC2" w:rsidRDefault="004F10A7" w:rsidP="00E40DC2">
      <w:pPr>
        <w:pStyle w:val="Corpodetexto"/>
        <w:spacing w:before="60"/>
        <w:ind w:left="357"/>
      </w:pPr>
      <w:r>
        <w:rPr>
          <w:rFonts w:ascii="Comic Sans MS" w:hAnsi="Comic Sans MS"/>
          <w:sz w:val="18"/>
          <w:szCs w:val="18"/>
        </w:rPr>
        <w:t xml:space="preserve">              </w:t>
      </w:r>
    </w:p>
    <w:sectPr w:rsidR="004F10A7" w:rsidRPr="00E40DC2" w:rsidSect="009F5C49">
      <w:headerReference w:type="default" r:id="rId8"/>
      <w:footerReference w:type="default" r:id="rId9"/>
      <w:pgSz w:w="11906" w:h="16838"/>
      <w:pgMar w:top="110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7A" w:rsidRDefault="00404F7A" w:rsidP="00AC0182">
      <w:pPr>
        <w:spacing w:after="0" w:line="240" w:lineRule="auto"/>
      </w:pPr>
      <w:r>
        <w:separator/>
      </w:r>
    </w:p>
  </w:endnote>
  <w:endnote w:type="continuationSeparator" w:id="0">
    <w:p w:rsidR="00404F7A" w:rsidRDefault="00404F7A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47694E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47694E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3A1166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>: 217580289</w:t>
    </w:r>
  </w:p>
  <w:p w:rsidR="00AC0182" w:rsidRPr="00052A17" w:rsidRDefault="00431F80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endereço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 eletrónico: gxa</w:t>
    </w:r>
    <w:r w:rsidR="00482A4B">
      <w:rPr>
        <w:rFonts w:ascii="Albertus Medium" w:hAnsi="Albertus Medium"/>
        <w:spacing w:val="22"/>
        <w:sz w:val="18"/>
        <w:szCs w:val="18"/>
      </w:rPr>
      <w:t>lekhine@gmail.com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7A" w:rsidRDefault="00404F7A" w:rsidP="00AC0182">
      <w:pPr>
        <w:spacing w:after="0" w:line="240" w:lineRule="auto"/>
      </w:pPr>
      <w:r>
        <w:separator/>
      </w:r>
    </w:p>
  </w:footnote>
  <w:footnote w:type="continuationSeparator" w:id="0">
    <w:p w:rsidR="00404F7A" w:rsidRDefault="00404F7A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0D3750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DF7BDD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47694E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47694E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05BF1"/>
    <w:rsid w:val="00020871"/>
    <w:rsid w:val="00021958"/>
    <w:rsid w:val="00053871"/>
    <w:rsid w:val="00060C1E"/>
    <w:rsid w:val="00084BC4"/>
    <w:rsid w:val="000C4D99"/>
    <w:rsid w:val="000D3750"/>
    <w:rsid w:val="000E12B7"/>
    <w:rsid w:val="00113BD4"/>
    <w:rsid w:val="00130787"/>
    <w:rsid w:val="00170218"/>
    <w:rsid w:val="00187FC3"/>
    <w:rsid w:val="002001E3"/>
    <w:rsid w:val="0029272D"/>
    <w:rsid w:val="002A260A"/>
    <w:rsid w:val="002C7A61"/>
    <w:rsid w:val="002D3DCC"/>
    <w:rsid w:val="00330792"/>
    <w:rsid w:val="00373579"/>
    <w:rsid w:val="00384F3C"/>
    <w:rsid w:val="003A1166"/>
    <w:rsid w:val="003F6C36"/>
    <w:rsid w:val="00404F7A"/>
    <w:rsid w:val="0043136F"/>
    <w:rsid w:val="00431F80"/>
    <w:rsid w:val="00460BE4"/>
    <w:rsid w:val="00470B9B"/>
    <w:rsid w:val="0047694E"/>
    <w:rsid w:val="00482A4B"/>
    <w:rsid w:val="004B6811"/>
    <w:rsid w:val="004C5E2E"/>
    <w:rsid w:val="004F10A7"/>
    <w:rsid w:val="00565BDB"/>
    <w:rsid w:val="005C48DD"/>
    <w:rsid w:val="005D6981"/>
    <w:rsid w:val="005E3DEA"/>
    <w:rsid w:val="006637BC"/>
    <w:rsid w:val="00664876"/>
    <w:rsid w:val="00671415"/>
    <w:rsid w:val="006A3FB4"/>
    <w:rsid w:val="006C0542"/>
    <w:rsid w:val="006F1643"/>
    <w:rsid w:val="006F4384"/>
    <w:rsid w:val="00775C1F"/>
    <w:rsid w:val="00781081"/>
    <w:rsid w:val="007851DA"/>
    <w:rsid w:val="007C6BFA"/>
    <w:rsid w:val="007D73C3"/>
    <w:rsid w:val="007F2B99"/>
    <w:rsid w:val="008011F9"/>
    <w:rsid w:val="00865D0A"/>
    <w:rsid w:val="0087785C"/>
    <w:rsid w:val="008840DE"/>
    <w:rsid w:val="00886688"/>
    <w:rsid w:val="00896E59"/>
    <w:rsid w:val="008A4AAF"/>
    <w:rsid w:val="008A6593"/>
    <w:rsid w:val="008F4C23"/>
    <w:rsid w:val="00915FE9"/>
    <w:rsid w:val="00916A6F"/>
    <w:rsid w:val="00960407"/>
    <w:rsid w:val="00993CD1"/>
    <w:rsid w:val="00997655"/>
    <w:rsid w:val="009F5C49"/>
    <w:rsid w:val="00A6182F"/>
    <w:rsid w:val="00A76844"/>
    <w:rsid w:val="00A90E63"/>
    <w:rsid w:val="00AC0182"/>
    <w:rsid w:val="00B62D10"/>
    <w:rsid w:val="00B82A4D"/>
    <w:rsid w:val="00B9671A"/>
    <w:rsid w:val="00BD0865"/>
    <w:rsid w:val="00BF5AA8"/>
    <w:rsid w:val="00C07EA2"/>
    <w:rsid w:val="00C11047"/>
    <w:rsid w:val="00C535FB"/>
    <w:rsid w:val="00C6349A"/>
    <w:rsid w:val="00C7760A"/>
    <w:rsid w:val="00C862A8"/>
    <w:rsid w:val="00C929D1"/>
    <w:rsid w:val="00CA5B14"/>
    <w:rsid w:val="00CB4DEB"/>
    <w:rsid w:val="00CB6C56"/>
    <w:rsid w:val="00D17BE9"/>
    <w:rsid w:val="00D526BE"/>
    <w:rsid w:val="00D77A97"/>
    <w:rsid w:val="00D9137C"/>
    <w:rsid w:val="00DE30BA"/>
    <w:rsid w:val="00DF7BDD"/>
    <w:rsid w:val="00E21C81"/>
    <w:rsid w:val="00E35023"/>
    <w:rsid w:val="00E40DC2"/>
    <w:rsid w:val="00E801B4"/>
    <w:rsid w:val="00EE5104"/>
    <w:rsid w:val="00F52BBC"/>
    <w:rsid w:val="00F92419"/>
    <w:rsid w:val="00F95EC4"/>
    <w:rsid w:val="00FD5B17"/>
    <w:rsid w:val="00FE25C9"/>
    <w:rsid w:val="00FF5628"/>
    <w:rsid w:val="295FF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0182"/>
  </w:style>
  <w:style w:type="character" w:styleId="Hiperligao">
    <w:name w:val="Hyperlink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9F5C49"/>
    <w:pPr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arcter">
    <w:name w:val="Corpo de texto Carácter"/>
    <w:link w:val="Corpodetexto"/>
    <w:rsid w:val="009F5C49"/>
    <w:rPr>
      <w:rFonts w:ascii="Arial" w:eastAsia="Times New Roman" w:hAnsi="Arial"/>
    </w:rPr>
  </w:style>
  <w:style w:type="paragraph" w:styleId="Ttulo">
    <w:name w:val="Title"/>
    <w:basedOn w:val="Normal"/>
    <w:link w:val="TtuloCarcter"/>
    <w:qFormat/>
    <w:rsid w:val="009F5C4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link w:val="Ttulo"/>
    <w:rsid w:val="009F5C49"/>
    <w:rPr>
      <w:rFonts w:ascii="Times New Roman" w:eastAsia="Times New Roman" w:hAnsi="Times New Roman"/>
      <w:sz w:val="44"/>
    </w:rPr>
  </w:style>
  <w:style w:type="paragraph" w:styleId="Avanodecorpodetexto">
    <w:name w:val="Body Text Indent"/>
    <w:basedOn w:val="Normal"/>
    <w:link w:val="AvanodecorpodetextoCarcter"/>
    <w:rsid w:val="009F5C49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link w:val="Avanodecorpodetexto"/>
    <w:rsid w:val="009F5C49"/>
    <w:rPr>
      <w:rFonts w:ascii="Helvetica" w:eastAsia="Times New Roman" w:hAnsi="Helvetica"/>
      <w:sz w:val="28"/>
    </w:rPr>
  </w:style>
  <w:style w:type="paragraph" w:styleId="Corpodetexto2">
    <w:name w:val="Body Text 2"/>
    <w:basedOn w:val="Normal"/>
    <w:link w:val="Corpodetexto2Carcter"/>
    <w:rsid w:val="009F5C49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link w:val="Corpodetexto2"/>
    <w:rsid w:val="009F5C49"/>
    <w:rPr>
      <w:rFonts w:ascii="DomCasual BT" w:eastAsia="Times New Roman" w:hAnsi="DomCasual BT"/>
      <w:b/>
      <w:sz w:val="36"/>
    </w:rPr>
  </w:style>
  <w:style w:type="paragraph" w:customStyle="1" w:styleId="Default">
    <w:name w:val="Default"/>
    <w:rsid w:val="00F95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 Fernandes</cp:lastModifiedBy>
  <cp:revision>6</cp:revision>
  <dcterms:created xsi:type="dcterms:W3CDTF">2017-04-19T19:45:00Z</dcterms:created>
  <dcterms:modified xsi:type="dcterms:W3CDTF">2017-04-23T15:25:00Z</dcterms:modified>
</cp:coreProperties>
</file>