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3" w:rsidRPr="00C4011D" w:rsidRDefault="008D0889">
      <w:pPr>
        <w:pStyle w:val="HTMLpr-formatado"/>
        <w:spacing w:line="240" w:lineRule="atLeast"/>
        <w:jc w:val="center"/>
        <w:rPr>
          <w:rFonts w:ascii="Arial Black" w:hAnsi="Arial Black"/>
          <w:b/>
          <w:bCs/>
          <w:sz w:val="24"/>
          <w:szCs w:val="24"/>
          <w:lang w:val="pt-PT"/>
        </w:rPr>
      </w:pPr>
      <w:r w:rsidRPr="00C4011D">
        <w:rPr>
          <w:rFonts w:ascii="Arial Black" w:hAnsi="Arial Black"/>
          <w:b/>
          <w:bCs/>
          <w:sz w:val="24"/>
          <w:szCs w:val="24"/>
          <w:lang w:val="pt-PT"/>
        </w:rPr>
        <w:t xml:space="preserve">CAMPEONATO DISTRITAL da A.X.LISBOA de EQUIPAS da 1ª DIVISÃO </w:t>
      </w:r>
    </w:p>
    <w:p w:rsidR="005E5363" w:rsidRPr="00C4011D" w:rsidRDefault="008D0889">
      <w:pPr>
        <w:pStyle w:val="HTMLpr-formatado"/>
        <w:spacing w:line="240" w:lineRule="atLeast"/>
        <w:jc w:val="center"/>
        <w:rPr>
          <w:rFonts w:ascii="Arial Black" w:hAnsi="Arial Black"/>
          <w:b/>
          <w:bCs/>
          <w:sz w:val="24"/>
          <w:szCs w:val="24"/>
          <w:lang w:val="pt-PT"/>
        </w:rPr>
      </w:pPr>
      <w:r w:rsidRPr="00C4011D">
        <w:rPr>
          <w:rFonts w:ascii="Arial Black" w:hAnsi="Arial Black"/>
          <w:b/>
          <w:bCs/>
          <w:sz w:val="24"/>
          <w:szCs w:val="24"/>
          <w:lang w:val="pt-PT"/>
        </w:rPr>
        <w:t>- ÉPOCA DE 2018/2019</w:t>
      </w:r>
    </w:p>
    <w:p w:rsidR="005E5363" w:rsidRPr="00C4011D" w:rsidRDefault="008D0889">
      <w:pPr>
        <w:spacing w:before="100" w:after="100"/>
        <w:jc w:val="center"/>
        <w:rPr>
          <w:rFonts w:ascii="Arial Black" w:hAnsi="Arial Black" w:cs="Calibri"/>
          <w:sz w:val="22"/>
          <w:szCs w:val="22"/>
        </w:rPr>
      </w:pPr>
      <w:r w:rsidRPr="00C4011D">
        <w:rPr>
          <w:rFonts w:ascii="Arial Black" w:hAnsi="Arial Black" w:cs="Courier New"/>
          <w:b/>
          <w:bCs/>
          <w:sz w:val="24"/>
          <w:szCs w:val="24"/>
        </w:rPr>
        <w:t>REGULAMENTO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Associação de Xadrez de Lisboa (AXL) apresenta o Regulamento do Campeonato Distrital da A.X. Lisboa de Equipas da 1ª  Divisão 2018/2019. </w:t>
      </w:r>
    </w:p>
    <w:p w:rsidR="005E5363" w:rsidRDefault="008D0889">
      <w:pPr>
        <w:ind w:left="-1395" w:right="-1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O Campeonato Distrital da A.X. Lisboa de Equipas da 1ª  Divisão 2018/2019 realiza-se em sistema “casa/fora” e podem participar todos os clubes pertencentes à AXL que estejam filiados na presente época.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– Os clubes podem participar com duas equipas, com um mínimo de 4 e um máximo de 16 jogadores, </w:t>
      </w:r>
      <w:r>
        <w:rPr>
          <w:rFonts w:ascii="Calibri" w:hAnsi="Calibri" w:cs="Calibri"/>
          <w:bCs/>
          <w:sz w:val="22"/>
        </w:rPr>
        <w:t xml:space="preserve">os quais não poderão </w:t>
      </w:r>
      <w:r>
        <w:rPr>
          <w:rFonts w:ascii="Calibri" w:hAnsi="Calibri" w:cs="Calibri"/>
          <w:b/>
          <w:sz w:val="22"/>
          <w:u w:val="single"/>
        </w:rPr>
        <w:t>jogar em equipas que vão disputar, nesta época,</w:t>
      </w:r>
      <w:r>
        <w:rPr>
          <w:rFonts w:ascii="Calibri" w:hAnsi="Calibri" w:cs="Calibri"/>
          <w:b/>
          <w:sz w:val="22"/>
        </w:rPr>
        <w:t xml:space="preserve"> </w:t>
      </w:r>
      <w:r w:rsidRPr="00A52892">
        <w:rPr>
          <w:rFonts w:ascii="Calibri" w:hAnsi="Calibri" w:cs="Calibri"/>
          <w:b/>
          <w:bCs/>
          <w:sz w:val="22"/>
        </w:rPr>
        <w:t>as divisões nacionais (podem ser inscritos em ambas, mas apenas “fixam” na equipa por onde jogarem em primeiro lugar)</w:t>
      </w:r>
      <w:r>
        <w:rPr>
          <w:rFonts w:ascii="Calibri" w:hAnsi="Calibri" w:cs="Calibri"/>
          <w:bCs/>
          <w:sz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No caso de inscrição de 2 equipas do mesmo clube, defrontar-se-ão na primeira sessão, se pertencerem ambas à primeira metade do ranking de equipas (contabilizando-se os 4 melhores ELO inscritos).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3 - O sistema de jogo para este Campeonato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será determinado </w:t>
      </w:r>
      <w:r>
        <w:rPr>
          <w:rFonts w:ascii="Calibri" w:hAnsi="Calibri" w:cs="Calibri"/>
          <w:color w:val="000000"/>
          <w:sz w:val="22"/>
          <w:szCs w:val="22"/>
        </w:rPr>
        <w:t>(de entre os seguintes)</w:t>
      </w:r>
      <w:r>
        <w:rPr>
          <w:rFonts w:ascii="Calibri" w:hAnsi="Calibri" w:cs="Calibri"/>
          <w:sz w:val="22"/>
          <w:szCs w:val="22"/>
        </w:rPr>
        <w:t xml:space="preserve"> logo que encerrem as inscrições no dia 1</w:t>
      </w:r>
      <w:r w:rsidR="00C4011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Fevereiro de 201</w:t>
      </w:r>
      <w:r w:rsidR="00C4011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às 24h00, 1.º emparceiramento dia 15 de Fevereiro após as 20h00, iniciando-se o torneio no dia 23 de Fevereiro de 201</w:t>
      </w:r>
      <w:r w:rsidR="00C4011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 às 15h00: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a) No caso de se inscreverem até 8 equipas </w:t>
      </w:r>
      <w:r>
        <w:rPr>
          <w:rFonts w:ascii="Calibri" w:hAnsi="Calibri" w:cs="Calibri"/>
          <w:color w:val="000000"/>
          <w:sz w:val="22"/>
          <w:szCs w:val="22"/>
        </w:rPr>
        <w:t>(inclusive</w:t>
      </w:r>
      <w:r>
        <w:rPr>
          <w:rFonts w:ascii="Calibri" w:hAnsi="Calibri" w:cs="Calibri"/>
          <w:sz w:val="22"/>
          <w:szCs w:val="22"/>
        </w:rPr>
        <w:t>), todos contra todos a uma "mão".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b) Caso o número de equipas inscritas seja 9 ou 10 será disputado em Sistema Suíço de 6 rondas</w:t>
      </w:r>
    </w:p>
    <w:p w:rsidR="005E5363" w:rsidRDefault="00A528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D0889">
        <w:rPr>
          <w:rFonts w:ascii="Calibri" w:hAnsi="Calibri" w:cs="Calibri"/>
          <w:sz w:val="22"/>
          <w:szCs w:val="22"/>
        </w:rPr>
        <w:t>c) Caso o n</w:t>
      </w:r>
      <w:r>
        <w:rPr>
          <w:rFonts w:ascii="Calibri" w:hAnsi="Calibri" w:cs="Calibri"/>
          <w:sz w:val="22"/>
          <w:szCs w:val="22"/>
        </w:rPr>
        <w:t>ú</w:t>
      </w:r>
      <w:r w:rsidR="008D0889">
        <w:rPr>
          <w:rFonts w:ascii="Calibri" w:hAnsi="Calibri" w:cs="Calibri"/>
          <w:sz w:val="22"/>
          <w:szCs w:val="22"/>
        </w:rPr>
        <w:t>mero de Inscritos seja superior a 10 será disputado em Sistema Suíço de 7 rondas.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– Em função do sistema de jogo, a equipa campeã da 1ª divisão distrital será a melhor pontuada (pontos de encontro), e os desempates apurados </w:t>
      </w:r>
      <w:proofErr w:type="gramStart"/>
      <w:r>
        <w:rPr>
          <w:rFonts w:ascii="Calibri" w:hAnsi="Calibri" w:cs="Calibri"/>
          <w:sz w:val="22"/>
          <w:szCs w:val="22"/>
        </w:rPr>
        <w:t>em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:rsidR="005E5363" w:rsidRDefault="008D0889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gramStart"/>
      <w:r>
        <w:rPr>
          <w:rFonts w:ascii="Calibri" w:hAnsi="Calibri" w:cs="Calibri"/>
          <w:sz w:val="22"/>
          <w:szCs w:val="22"/>
        </w:rPr>
        <w:t>sistema</w:t>
      </w:r>
      <w:proofErr w:type="gramEnd"/>
      <w:r>
        <w:rPr>
          <w:rFonts w:ascii="Calibri" w:hAnsi="Calibri" w:cs="Calibri"/>
          <w:sz w:val="22"/>
          <w:szCs w:val="22"/>
        </w:rPr>
        <w:t xml:space="preserve"> todos contra todos, pelo art.31 n.º3 do Regulamento de Competições.</w:t>
      </w:r>
    </w:p>
    <w:p w:rsidR="005E5363" w:rsidRDefault="008D0889">
      <w:pPr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proofErr w:type="gramStart"/>
      <w:r>
        <w:rPr>
          <w:rFonts w:ascii="Calibri" w:hAnsi="Calibri" w:cs="Calibri"/>
          <w:sz w:val="22"/>
          <w:szCs w:val="22"/>
        </w:rPr>
        <w:t>sistema</w:t>
      </w:r>
      <w:proofErr w:type="gramEnd"/>
      <w:r>
        <w:rPr>
          <w:rFonts w:ascii="Calibri" w:hAnsi="Calibri" w:cs="Calibri"/>
          <w:sz w:val="22"/>
          <w:szCs w:val="22"/>
        </w:rPr>
        <w:t xml:space="preserve"> suíço, pelo art.31 n.º4 do Regulamento de Competições.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5- O </w:t>
      </w:r>
      <w:r>
        <w:rPr>
          <w:rFonts w:ascii="Calibri" w:hAnsi="Calibri" w:cs="Calibri"/>
          <w:sz w:val="22"/>
          <w:szCs w:val="22"/>
          <w:u w:val="single"/>
        </w:rPr>
        <w:t xml:space="preserve">Campeonato Distrital da A.X. Lisboa de Equipas da 1ª Divisão </w:t>
      </w:r>
      <w:r>
        <w:rPr>
          <w:rFonts w:ascii="Calibri" w:hAnsi="Calibri" w:cs="Calibri"/>
          <w:sz w:val="22"/>
          <w:szCs w:val="22"/>
        </w:rPr>
        <w:t>  realiza-se nos dias:</w:t>
      </w:r>
      <w:r>
        <w:rPr>
          <w:rFonts w:ascii="Calibri" w:hAnsi="Calibri" w:cs="Calibri"/>
        </w:rPr>
        <w:t xml:space="preserve"> 23 de Fevereiro</w:t>
      </w:r>
      <w:r w:rsidR="00E775EE">
        <w:rPr>
          <w:rFonts w:ascii="Calibri" w:hAnsi="Calibri" w:cs="Calibri"/>
          <w:sz w:val="22"/>
          <w:szCs w:val="22"/>
        </w:rPr>
        <w:t>, 9 de Março, 16 de M</w:t>
      </w:r>
      <w:r>
        <w:rPr>
          <w:rFonts w:ascii="Calibri" w:hAnsi="Calibri" w:cs="Calibri"/>
          <w:sz w:val="22"/>
          <w:szCs w:val="22"/>
        </w:rPr>
        <w:t xml:space="preserve">arço, 6 de </w:t>
      </w:r>
      <w:r w:rsidR="00E775EE">
        <w:rPr>
          <w:rFonts w:ascii="Calibri" w:hAnsi="Calibri" w:cs="Calibri"/>
          <w:sz w:val="22"/>
          <w:szCs w:val="22"/>
        </w:rPr>
        <w:t>Abril, 11 e 12 de M</w:t>
      </w:r>
      <w:r>
        <w:rPr>
          <w:rFonts w:ascii="Calibri" w:hAnsi="Calibri" w:cs="Calibri"/>
          <w:sz w:val="22"/>
          <w:szCs w:val="22"/>
        </w:rPr>
        <w:t>aio e 9 de Junho (em caso de não serem necessárias as 7 sessões, será eliminada a sessão de 11 de maio de 201</w:t>
      </w:r>
      <w:r w:rsidR="00A52892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</w:t>
      </w:r>
      <w:proofErr w:type="gramStart"/>
      <w:r>
        <w:rPr>
          <w:rFonts w:ascii="Calibri" w:hAnsi="Calibri" w:cs="Calibri"/>
          <w:sz w:val="22"/>
          <w:szCs w:val="22"/>
        </w:rPr>
        <w:t>– </w:t>
      </w:r>
      <w:proofErr w:type="gramEnd"/>
      <w:r>
        <w:rPr>
          <w:rFonts w:ascii="Calibri" w:hAnsi="Calibri" w:cs="Calibri"/>
          <w:sz w:val="22"/>
          <w:szCs w:val="22"/>
        </w:rPr>
        <w:t xml:space="preserve"> A equipa melhor classificada no campeonato garante a subida de divisão, desde que o seu clube não tenha já uma equipa na 3ª divisão nacional na época de 2018/2019, ou tendo em 2018/2019 esta desça de divisão (interpretação do art.º45 n.º2  e n.º9 do Regulamento das Competições).</w:t>
      </w:r>
    </w:p>
    <w:p w:rsidR="005E5363" w:rsidRDefault="005E5363">
      <w:pPr>
        <w:jc w:val="both"/>
        <w:rPr>
          <w:rFonts w:ascii="Calibri" w:hAnsi="Calibri" w:cs="Calibri"/>
          <w:sz w:val="22"/>
          <w:szCs w:val="22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– No caso de impossibilidade de subida por o clube vencedor já ter equipa na 3ª divisão, subirá a equipa imediatamente a seguir na classificação a que o ponto anterior se não aplique.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8 - Os clubes devem enviar uma mensagem para </w:t>
      </w:r>
      <w:hyperlink r:id="rId7" w:history="1">
        <w:r>
          <w:rPr>
            <w:rStyle w:val="Hiperligao"/>
            <w:rFonts w:ascii="Calibri" w:hAnsi="Calibri" w:cs="Calibri"/>
            <w:sz w:val="22"/>
            <w:szCs w:val="22"/>
          </w:rPr>
          <w:t>axl.axadrezlisboa@gmail.com</w:t>
        </w:r>
      </w:hyperlink>
      <w:r>
        <w:rPr>
          <w:rFonts w:ascii="Calibri" w:hAnsi="Calibri" w:cs="Calibri"/>
          <w:sz w:val="22"/>
          <w:szCs w:val="22"/>
        </w:rPr>
        <w:t xml:space="preserve"> para inscrever as equipas até às 24h00 do dia </w:t>
      </w:r>
      <w:r w:rsidR="00C4011D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de </w:t>
      </w:r>
      <w:r w:rsidR="00C4011D">
        <w:rPr>
          <w:rFonts w:ascii="Calibri" w:hAnsi="Calibri" w:cs="Calibri"/>
          <w:sz w:val="22"/>
          <w:szCs w:val="22"/>
        </w:rPr>
        <w:t>Fevereiro</w:t>
      </w:r>
      <w:r>
        <w:rPr>
          <w:rFonts w:ascii="Calibri" w:hAnsi="Calibri" w:cs="Calibri"/>
          <w:sz w:val="22"/>
          <w:szCs w:val="22"/>
        </w:rPr>
        <w:t xml:space="preserve"> de 201</w:t>
      </w:r>
      <w:r w:rsidR="00C4011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; sendo as taxas de inscrição de 15 Euros pela primeira equipa e 10 Euros por uma segunda – devendo estar regularizadas as inscrições de épocas anteriores. O pagamento deverá ser efetuado por depósito ou transferência bancária (pode ser via MB) para a conta no Banco Santander </w:t>
      </w:r>
      <w:proofErr w:type="spellStart"/>
      <w:r>
        <w:rPr>
          <w:rFonts w:ascii="Calibri" w:hAnsi="Calibri" w:cs="Calibri"/>
          <w:sz w:val="22"/>
          <w:szCs w:val="22"/>
        </w:rPr>
        <w:t>Totta</w:t>
      </w:r>
      <w:proofErr w:type="spellEnd"/>
      <w:r>
        <w:rPr>
          <w:rFonts w:ascii="Calibri" w:hAnsi="Calibri" w:cs="Calibri"/>
          <w:sz w:val="22"/>
          <w:szCs w:val="22"/>
        </w:rPr>
        <w:t xml:space="preserve"> NIB: </w:t>
      </w:r>
      <w:r>
        <w:rPr>
          <w:rFonts w:ascii="Calibri" w:hAnsi="Calibri" w:cs="Calibri"/>
          <w:b/>
          <w:sz w:val="22"/>
          <w:szCs w:val="22"/>
        </w:rPr>
        <w:t>0018 0000 0198 4147 00177,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com envio do comprovativo e indicação do nome do clube remetente</w:t>
      </w:r>
      <w:r>
        <w:rPr>
          <w:rFonts w:ascii="Calibri" w:hAnsi="Calibri" w:cs="Calibri"/>
          <w:sz w:val="22"/>
          <w:szCs w:val="22"/>
        </w:rPr>
        <w:t>.</w:t>
      </w:r>
    </w:p>
    <w:p w:rsidR="005E5363" w:rsidRDefault="00C070CB" w:rsidP="00C070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D0889">
        <w:rPr>
          <w:rFonts w:ascii="Calibri" w:hAnsi="Calibri" w:cs="Calibri"/>
          <w:sz w:val="22"/>
          <w:szCs w:val="22"/>
        </w:rPr>
        <w:t xml:space="preserve">Na inscrição das equipas deverá constar, além do número de jogador FPX (e FIDE), o nome completo, a indicação do capitão e dos delegados aos jogos, que não poderão ser jogadores que participem no encontro, o </w:t>
      </w:r>
      <w:r w:rsidR="008D0889">
        <w:rPr>
          <w:rFonts w:ascii="Calibri" w:hAnsi="Calibri" w:cs="Calibri"/>
          <w:sz w:val="22"/>
          <w:szCs w:val="22"/>
        </w:rPr>
        <w:lastRenderedPageBreak/>
        <w:t xml:space="preserve">número de telefone de um responsável pela equipa e a morada (com indicação GPS) onde se realizarão os encontros em "casa". </w:t>
      </w:r>
    </w:p>
    <w:p w:rsidR="00A52892" w:rsidRDefault="00A52892">
      <w:pPr>
        <w:jc w:val="both"/>
        <w:rPr>
          <w:rFonts w:ascii="Calibri" w:hAnsi="Calibri" w:cs="Calibri"/>
          <w:sz w:val="22"/>
          <w:szCs w:val="22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ordenação para o 1.º emparceiramento faz-se pelos 4 melhores ELO de cada equipa.</w:t>
      </w:r>
    </w:p>
    <w:p w:rsidR="00A52892" w:rsidRDefault="00A52892">
      <w:pPr>
        <w:jc w:val="both"/>
        <w:rPr>
          <w:rFonts w:ascii="Calibri" w:hAnsi="Calibri" w:cs="Calibri"/>
          <w:sz w:val="22"/>
          <w:szCs w:val="22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sorteio dos números de ordem das equipas e o respetivo calendário serão publicados no </w:t>
      </w:r>
      <w:r>
        <w:rPr>
          <w:rFonts w:ascii="Calibri" w:hAnsi="Calibri" w:cs="Calibri"/>
          <w:i/>
          <w:sz w:val="22"/>
          <w:szCs w:val="22"/>
        </w:rPr>
        <w:t>site</w:t>
      </w:r>
      <w:r>
        <w:rPr>
          <w:rFonts w:ascii="Calibri" w:hAnsi="Calibri" w:cs="Calibri"/>
          <w:sz w:val="22"/>
          <w:szCs w:val="22"/>
        </w:rPr>
        <w:t xml:space="preserve"> </w:t>
      </w:r>
      <w:r w:rsidR="00A52892">
        <w:rPr>
          <w:rFonts w:ascii="Calibri" w:hAnsi="Calibri" w:cs="Calibri"/>
          <w:sz w:val="22"/>
          <w:szCs w:val="22"/>
        </w:rPr>
        <w:t>“</w:t>
      </w:r>
      <w:proofErr w:type="spellStart"/>
      <w:r>
        <w:rPr>
          <w:rFonts w:ascii="Calibri" w:hAnsi="Calibri" w:cs="Calibri"/>
          <w:sz w:val="22"/>
          <w:szCs w:val="22"/>
        </w:rPr>
        <w:t>chess-results</w:t>
      </w:r>
      <w:proofErr w:type="spellEnd"/>
      <w:r w:rsidR="00A52892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no dia </w:t>
      </w:r>
      <w:r w:rsidR="00C4011D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 xml:space="preserve"> de </w:t>
      </w:r>
      <w:r w:rsidR="00C4011D">
        <w:rPr>
          <w:rFonts w:ascii="Calibri" w:hAnsi="Calibri" w:cs="Calibri"/>
          <w:sz w:val="22"/>
          <w:szCs w:val="22"/>
        </w:rPr>
        <w:t xml:space="preserve">Fevereiro </w:t>
      </w:r>
      <w:r>
        <w:rPr>
          <w:rFonts w:ascii="Calibri" w:hAnsi="Calibri" w:cs="Calibri"/>
          <w:sz w:val="22"/>
          <w:szCs w:val="22"/>
        </w:rPr>
        <w:t xml:space="preserve"> de 201</w:t>
      </w:r>
      <w:r w:rsidR="00C4011D">
        <w:rPr>
          <w:rFonts w:ascii="Calibri" w:hAnsi="Calibri" w:cs="Calibri"/>
          <w:sz w:val="22"/>
          <w:szCs w:val="22"/>
        </w:rPr>
        <w:t>9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após as 20 horas e logo que seja possível no site da AXL.</w:t>
      </w:r>
    </w:p>
    <w:p w:rsidR="00A52892" w:rsidRDefault="00A52892">
      <w:pPr>
        <w:jc w:val="both"/>
        <w:rPr>
          <w:rFonts w:ascii="Calibri" w:hAnsi="Calibri" w:cs="Calibri"/>
          <w:sz w:val="22"/>
          <w:szCs w:val="22"/>
        </w:rPr>
      </w:pPr>
    </w:p>
    <w:p w:rsidR="005E5363" w:rsidRDefault="008D088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As equipas que não terminarem a prova serão multadas em 20 Euros e não poderão participar em mais nenhuma prova até efetuarem o respetivo pagamento.</w:t>
      </w:r>
    </w:p>
    <w:p w:rsidR="005E5363" w:rsidRDefault="005E5363">
      <w:pPr>
        <w:jc w:val="both"/>
        <w:rPr>
          <w:rFonts w:ascii="Calibri" w:hAnsi="Calibri" w:cs="Calibri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9 - Os encontros realizam-se a 4 tabuleiros, podendo as equipas inscrever até ao </w:t>
      </w:r>
      <w:r>
        <w:rPr>
          <w:rFonts w:ascii="Calibri" w:hAnsi="Calibri" w:cs="Calibri"/>
          <w:b/>
          <w:sz w:val="22"/>
          <w:szCs w:val="22"/>
        </w:rPr>
        <w:t>limite máximo de 16</w:t>
      </w:r>
      <w:r>
        <w:rPr>
          <w:rFonts w:ascii="Calibri" w:hAnsi="Calibri" w:cs="Calibri"/>
          <w:sz w:val="22"/>
          <w:szCs w:val="22"/>
        </w:rPr>
        <w:t xml:space="preserve"> jogadores (após a 1.ª sessão as equipas podem adicionar inscrições de jogadores, dentro do limite acima, até 48 horas antes de cada sessão, sendo cobrados 5 Euros por jogador adicional), os quais terão obrigatoriamente de respeitar a ordem de inscrição. Se tal não suceder, acarretará a derrota </w:t>
      </w:r>
      <w:proofErr w:type="gramStart"/>
      <w:r>
        <w:rPr>
          <w:rFonts w:ascii="Calibri" w:hAnsi="Calibri" w:cs="Calibri"/>
          <w:sz w:val="22"/>
          <w:szCs w:val="22"/>
        </w:rPr>
        <w:t>no(s</w:t>
      </w:r>
      <w:proofErr w:type="gramEnd"/>
      <w:r>
        <w:rPr>
          <w:rFonts w:ascii="Calibri" w:hAnsi="Calibri" w:cs="Calibri"/>
          <w:sz w:val="22"/>
          <w:szCs w:val="22"/>
        </w:rPr>
        <w:t>) tabuleiro(s) "trocado(s)" à equipa prevaricadora, não podendo jogar com menos de 2 jogadores. As faltas serão averbadas nos tabuleiros onde ocorrerem. Por cada falta de comparência é devido um valor de multa de 5 EUR.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pontos a atribuir serão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3 pontos por vitória;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2 pontos por empate;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1 ponto por derrota;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0 pontos por falta de comparência.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10 - Todas as sessões terão início às </w:t>
      </w:r>
      <w:r>
        <w:rPr>
          <w:rFonts w:ascii="Calibri" w:hAnsi="Calibri" w:cs="Calibri"/>
          <w:b/>
          <w:bCs/>
          <w:sz w:val="22"/>
          <w:szCs w:val="22"/>
        </w:rPr>
        <w:t>15h00.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11- Ritmo de jogo: 1H30 com 30 segundos de incremento por lance.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12 - Serão eliminadas todas as equipas com mais de 2 faltas coletivas.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13 - A equipa visitada é responsável pela entrega do boletim de jogo através do endereço: </w:t>
      </w:r>
      <w:hyperlink r:id="rId8" w:history="1">
        <w:r>
          <w:rPr>
            <w:rStyle w:val="Hiperligao"/>
            <w:rFonts w:ascii="Calibri" w:hAnsi="Calibri" w:cs="Calibri"/>
            <w:sz w:val="22"/>
            <w:szCs w:val="22"/>
          </w:rPr>
          <w:t>axl.axadrezlisboa@gmail.com</w:t>
        </w:r>
      </w:hyperlink>
      <w:r>
        <w:rPr>
          <w:rFonts w:ascii="Calibri" w:hAnsi="Calibri" w:cs="Calibri"/>
          <w:sz w:val="22"/>
          <w:szCs w:val="22"/>
        </w:rPr>
        <w:t xml:space="preserve"> até 24 horas após o fim do encontro (nas jornadas duplas deve ser até às 20 horas do próprio dia). </w:t>
      </w:r>
    </w:p>
    <w:p w:rsidR="005E5363" w:rsidRDefault="005E5363">
      <w:pPr>
        <w:jc w:val="both"/>
        <w:rPr>
          <w:rFonts w:ascii="Calibri" w:hAnsi="Calibri" w:cs="Calibri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 – A Direção do Campeonato Distrital da A.X. Lisboa de Equipas da 1ª Divisão será indicado pela AXL, que decidirá sobre os casos omissos deste regulamento. A arbitragem fica a cargo dos delegados dos clubes que jogarem em “casa”.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15 - Seguir-se-ão as Regras de Jogo de Xadrez da FIDE, este Regulamento e o Regulamento das Competições.</w:t>
      </w:r>
    </w:p>
    <w:p w:rsidR="005E5363" w:rsidRDefault="008D088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5E5363">
      <w:pPr>
        <w:jc w:val="both"/>
        <w:rPr>
          <w:rFonts w:ascii="Calibri" w:hAnsi="Calibri" w:cs="Calibri"/>
        </w:rPr>
      </w:pPr>
    </w:p>
    <w:p w:rsidR="005E5363" w:rsidRDefault="008D08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Lisboa, </w:t>
      </w:r>
      <w:r w:rsidR="00C4011D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de Janeiro de 2019</w:t>
      </w:r>
    </w:p>
    <w:p w:rsidR="005E5363" w:rsidRDefault="008D0889">
      <w:pPr>
        <w:ind w:left="216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E5363" w:rsidRDefault="008D0889">
      <w:pPr>
        <w:jc w:val="center"/>
      </w:pPr>
      <w:r>
        <w:rPr>
          <w:rFonts w:ascii="Calibri" w:hAnsi="Calibri" w:cs="Calibri"/>
          <w:sz w:val="22"/>
          <w:szCs w:val="22"/>
        </w:rPr>
        <w:t xml:space="preserve">A </w:t>
      </w:r>
      <w:r w:rsidR="00C4011D">
        <w:rPr>
          <w:rFonts w:ascii="Calibri" w:hAnsi="Calibri" w:cs="Calibri"/>
          <w:sz w:val="22"/>
          <w:szCs w:val="22"/>
        </w:rPr>
        <w:t xml:space="preserve">C.A </w:t>
      </w:r>
      <w:r>
        <w:rPr>
          <w:rFonts w:ascii="Calibri" w:hAnsi="Calibri" w:cs="Calibri"/>
          <w:sz w:val="22"/>
          <w:szCs w:val="22"/>
        </w:rPr>
        <w:t>da A</w:t>
      </w:r>
      <w:r w:rsidR="00C4011D">
        <w:rPr>
          <w:rFonts w:ascii="Calibri" w:hAnsi="Calibri" w:cs="Calibri"/>
          <w:sz w:val="22"/>
          <w:szCs w:val="22"/>
        </w:rPr>
        <w:t xml:space="preserve">ssociação de Xadrez de </w:t>
      </w:r>
      <w:r>
        <w:rPr>
          <w:rFonts w:ascii="Calibri" w:hAnsi="Calibri" w:cs="Calibri"/>
          <w:sz w:val="22"/>
          <w:szCs w:val="22"/>
        </w:rPr>
        <w:t>Lisboa</w:t>
      </w:r>
    </w:p>
    <w:sectPr w:rsidR="005E5363" w:rsidSect="00C070CB">
      <w:headerReference w:type="default" r:id="rId9"/>
      <w:pgSz w:w="12960" w:h="17291"/>
      <w:pgMar w:top="851" w:right="1418" w:bottom="1560" w:left="1418" w:header="851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3" w:rsidRDefault="008D0889">
      <w:r>
        <w:separator/>
      </w:r>
    </w:p>
  </w:endnote>
  <w:endnote w:type="continuationSeparator" w:id="0">
    <w:p w:rsidR="005E5363" w:rsidRDefault="008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3" w:rsidRDefault="008D0889">
      <w:r>
        <w:separator/>
      </w:r>
    </w:p>
  </w:footnote>
  <w:footnote w:type="continuationSeparator" w:id="0">
    <w:p w:rsidR="005E5363" w:rsidRDefault="008D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88"/>
      <w:gridCol w:w="8370"/>
    </w:tblGrid>
    <w:tr w:rsidR="005E5363">
      <w:tc>
        <w:tcPr>
          <w:tcW w:w="1188" w:type="dxa"/>
          <w:shd w:val="clear" w:color="auto" w:fill="auto"/>
        </w:tcPr>
        <w:p w:rsidR="005E5363" w:rsidRDefault="008D0889">
          <w:r>
            <w:rPr>
              <w:noProof/>
              <w:lang w:eastAsia="pt-PT"/>
            </w:rPr>
            <w:drawing>
              <wp:inline distT="0" distB="0" distL="0" distR="0" wp14:anchorId="69987198" wp14:editId="184AD579">
                <wp:extent cx="1276350" cy="9620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5363" w:rsidRDefault="005E5363"/>
      </w:tc>
      <w:tc>
        <w:tcPr>
          <w:tcW w:w="8370" w:type="dxa"/>
          <w:shd w:val="clear" w:color="auto" w:fill="auto"/>
        </w:tcPr>
        <w:p w:rsidR="005E5363" w:rsidRDefault="008D0889">
          <w:pPr>
            <w:ind w:right="-108"/>
          </w:pPr>
          <w:r>
            <w:rPr>
              <w:b/>
              <w:bCs/>
              <w:sz w:val="44"/>
            </w:rPr>
            <w:t>ASSOCIAÇÃO DE XADREZ DE LISBOA</w:t>
          </w:r>
        </w:p>
        <w:p w:rsidR="005E5363" w:rsidRDefault="008D0889">
          <w:pPr>
            <w:jc w:val="center"/>
          </w:pPr>
          <w:proofErr w:type="gramStart"/>
          <w:r>
            <w:t>E-mail</w:t>
          </w:r>
          <w:proofErr w:type="gramEnd"/>
          <w:r>
            <w:t xml:space="preserve">: </w:t>
          </w:r>
          <w:hyperlink r:id="rId2" w:history="1">
            <w:r>
              <w:rPr>
                <w:rStyle w:val="Hiperligao"/>
              </w:rPr>
              <w:t>axl.axadrezlisboa@gmail.com</w:t>
            </w:r>
          </w:hyperlink>
        </w:p>
      </w:tc>
    </w:tr>
  </w:tbl>
  <w:p w:rsidR="005E5363" w:rsidRDefault="005E5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9"/>
    <w:rsid w:val="005200DF"/>
    <w:rsid w:val="005E5363"/>
    <w:rsid w:val="008D0889"/>
    <w:rsid w:val="00A52892"/>
    <w:rsid w:val="00C070CB"/>
    <w:rsid w:val="00C4011D"/>
    <w:rsid w:val="00E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co1">
    <w:name w:val="Texto de bloco1"/>
    <w:basedOn w:val="Normal"/>
    <w:pPr>
      <w:ind w:left="360" w:right="631"/>
      <w:jc w:val="both"/>
    </w:pPr>
    <w:rPr>
      <w:b/>
      <w:sz w:val="22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n-GB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28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28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co1">
    <w:name w:val="Texto de bloco1"/>
    <w:basedOn w:val="Normal"/>
    <w:pPr>
      <w:ind w:left="360" w:right="631"/>
      <w:jc w:val="both"/>
    </w:pPr>
    <w:rPr>
      <w:b/>
      <w:sz w:val="22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n-GB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28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28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l.axadrezlisb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xl.axadrezlisb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xl.axadrezlisbo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Altino Costa</dc:creator>
  <cp:keywords/>
  <cp:lastModifiedBy>CASA</cp:lastModifiedBy>
  <cp:revision>6</cp:revision>
  <cp:lastPrinted>2019-01-09T17:21:00Z</cp:lastPrinted>
  <dcterms:created xsi:type="dcterms:W3CDTF">2019-01-08T14:57:00Z</dcterms:created>
  <dcterms:modified xsi:type="dcterms:W3CDTF">2019-01-16T16:59:00Z</dcterms:modified>
</cp:coreProperties>
</file>